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4"/>
        <w:gridCol w:w="4604"/>
        <w:gridCol w:w="4605"/>
      </w:tblGrid>
      <w:tr w:rsidR="0007762A" w14:paraId="43458B59" w14:textId="77777777" w:rsidTr="00427B4D">
        <w:trPr>
          <w:trHeight w:val="431"/>
        </w:trPr>
        <w:tc>
          <w:tcPr>
            <w:tcW w:w="13813" w:type="dxa"/>
            <w:gridSpan w:val="3"/>
          </w:tcPr>
          <w:p w14:paraId="6D4676B9" w14:textId="43D67DCE" w:rsidR="0007762A" w:rsidRPr="0007762A" w:rsidRDefault="0007762A" w:rsidP="0007762A">
            <w:bookmarkStart w:id="0" w:name="_GoBack"/>
            <w:bookmarkEnd w:id="0"/>
            <w:r>
              <w:t>Title of Unit</w:t>
            </w:r>
          </w:p>
        </w:tc>
      </w:tr>
      <w:tr w:rsidR="00D1307E" w14:paraId="05EC9BCA" w14:textId="77777777" w:rsidTr="00E16584">
        <w:trPr>
          <w:trHeight w:val="1637"/>
        </w:trPr>
        <w:tc>
          <w:tcPr>
            <w:tcW w:w="13813" w:type="dxa"/>
            <w:gridSpan w:val="3"/>
          </w:tcPr>
          <w:p w14:paraId="796D7ED8" w14:textId="0905A186" w:rsidR="00D1307E" w:rsidRDefault="00D1307E" w:rsidP="0007762A">
            <w:r>
              <w:t xml:space="preserve">Standard(s) being addressed? </w:t>
            </w:r>
          </w:p>
          <w:p w14:paraId="442E0FFF" w14:textId="68C9CBAB" w:rsidR="00D1307E" w:rsidRPr="00D1307E" w:rsidRDefault="00F2050D" w:rsidP="00FE7DD3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461154" wp14:editId="2635012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90805</wp:posOffset>
                      </wp:positionV>
                      <wp:extent cx="685800" cy="31178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11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9FE8D4" w14:textId="77777777" w:rsidR="00A45537" w:rsidRPr="00D1307E" w:rsidRDefault="00A45537">
                                  <w:pPr>
                                    <w:rPr>
                                      <w:b/>
                                    </w:rPr>
                                  </w:pPr>
                                  <w:r w:rsidRPr="00D1307E">
                                    <w:rPr>
                                      <w:b/>
                                    </w:rPr>
                                    <w:t>Verbs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4pt;margin-top:7.15pt;width:54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B5fcwCAAAN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" filled="f" stroked="f">
                      <v:textbox>
                        <w:txbxContent>
                          <w:p w14:paraId="519FE8D4" w14:textId="77777777" w:rsidR="00A45537" w:rsidRPr="00D1307E" w:rsidRDefault="00A45537">
                            <w:pPr>
                              <w:rPr>
                                <w:b/>
                              </w:rPr>
                            </w:pPr>
                            <w:r w:rsidRPr="00D1307E">
                              <w:rPr>
                                <w:b/>
                              </w:rPr>
                              <w:t>Verbs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30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8E11F6" wp14:editId="20973C2F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90805</wp:posOffset>
                      </wp:positionV>
                      <wp:extent cx="685800" cy="228600"/>
                      <wp:effectExtent l="50800" t="25400" r="25400" b="1016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54pt;margin-top:7.15pt;width:5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" filled="f" strokecolor="black [3213]"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  <w:p w14:paraId="1B4EACB4" w14:textId="175DAF49" w:rsidR="00D1307E" w:rsidRDefault="00D1307E" w:rsidP="00FE7DD3">
            <w:r>
              <w:t xml:space="preserve">Circle </w:t>
            </w:r>
            <w:proofErr w:type="gramStart"/>
            <w:r>
              <w:t xml:space="preserve">the                       </w:t>
            </w:r>
            <w:r w:rsidR="000805A3">
              <w:t xml:space="preserve"> and</w:t>
            </w:r>
            <w:proofErr w:type="gramEnd"/>
            <w:r w:rsidR="000805A3">
              <w:t xml:space="preserve"> underline the key concepts</w:t>
            </w:r>
            <w:r>
              <w:t xml:space="preserve"> </w:t>
            </w:r>
            <w:r w:rsidR="000805A3">
              <w:t>(</w:t>
            </w:r>
            <w:r w:rsidRPr="0007762A">
              <w:rPr>
                <w:u w:val="single"/>
              </w:rPr>
              <w:t>important nouns and noun phrases</w:t>
            </w:r>
            <w:r w:rsidR="000805A3">
              <w:rPr>
                <w:u w:val="single"/>
              </w:rPr>
              <w:t>).</w:t>
            </w:r>
            <w:r w:rsidRPr="0007762A">
              <w:rPr>
                <w:u w:val="single"/>
              </w:rPr>
              <w:t xml:space="preserve"> </w:t>
            </w:r>
          </w:p>
          <w:p w14:paraId="47138EB9" w14:textId="77777777" w:rsidR="00CA2BBC" w:rsidRDefault="00CA2BBC" w:rsidP="00FE7DD3"/>
          <w:p w14:paraId="283DF642" w14:textId="77777777" w:rsidR="00CA2BBC" w:rsidRDefault="00CA2BBC" w:rsidP="00FE7DD3"/>
          <w:p w14:paraId="6C1D0543" w14:textId="50702E76" w:rsidR="00CA2BBC" w:rsidRPr="00427B4D" w:rsidRDefault="00CA2BBC" w:rsidP="00FE7DD3">
            <w:pPr>
              <w:rPr>
                <w:i/>
              </w:rPr>
            </w:pPr>
            <w:r w:rsidRPr="00427B4D">
              <w:rPr>
                <w:i/>
              </w:rPr>
              <w:t xml:space="preserve">How does this </w:t>
            </w:r>
            <w:r w:rsidRPr="00A45537">
              <w:rPr>
                <w:b/>
                <w:i/>
              </w:rPr>
              <w:t>standard</w:t>
            </w:r>
            <w:r w:rsidRPr="00427B4D">
              <w:rPr>
                <w:i/>
              </w:rPr>
              <w:t xml:space="preserve"> build on </w:t>
            </w:r>
            <w:r w:rsidRPr="00427B4D">
              <w:rPr>
                <w:b/>
                <w:i/>
              </w:rPr>
              <w:t>standards</w:t>
            </w:r>
            <w:r w:rsidRPr="00427B4D">
              <w:rPr>
                <w:i/>
              </w:rPr>
              <w:t xml:space="preserve"> from </w:t>
            </w:r>
            <w:r w:rsidR="00427B4D" w:rsidRPr="00427B4D">
              <w:rPr>
                <w:i/>
              </w:rPr>
              <w:t>previous</w:t>
            </w:r>
            <w:r w:rsidR="00427B4D">
              <w:rPr>
                <w:i/>
              </w:rPr>
              <w:t xml:space="preserve"> grades?  How does this </w:t>
            </w:r>
            <w:r w:rsidR="00427B4D" w:rsidRPr="00A45537">
              <w:rPr>
                <w:b/>
                <w:i/>
              </w:rPr>
              <w:t>standard</w:t>
            </w:r>
            <w:r w:rsidRPr="00427B4D">
              <w:rPr>
                <w:i/>
              </w:rPr>
              <w:t xml:space="preserve"> build towards College and Career readiness?</w:t>
            </w:r>
          </w:p>
          <w:p w14:paraId="7AB34B37" w14:textId="77777777" w:rsidR="00CA2BBC" w:rsidRDefault="00CA2BBC" w:rsidP="00FE7DD3"/>
          <w:p w14:paraId="4B5981D4" w14:textId="77777777" w:rsidR="00427B4D" w:rsidRDefault="00427B4D" w:rsidP="00FE7DD3"/>
          <w:p w14:paraId="32551AA9" w14:textId="54572FCB" w:rsidR="00427B4D" w:rsidRDefault="00427B4D" w:rsidP="00FE7DD3"/>
        </w:tc>
      </w:tr>
      <w:tr w:rsidR="0007762A" w14:paraId="12C369DC" w14:textId="77777777" w:rsidTr="00E16584">
        <w:trPr>
          <w:trHeight w:val="404"/>
        </w:trPr>
        <w:tc>
          <w:tcPr>
            <w:tcW w:w="13813" w:type="dxa"/>
            <w:gridSpan w:val="3"/>
          </w:tcPr>
          <w:p w14:paraId="1F2CBFB6" w14:textId="31A44453" w:rsidR="003B5FD4" w:rsidRPr="00E16584" w:rsidRDefault="0007762A" w:rsidP="00FE7DD3">
            <w:r w:rsidRPr="00E16584">
              <w:rPr>
                <w:b/>
              </w:rPr>
              <w:t>PLC question #1</w:t>
            </w:r>
            <w:r>
              <w:t xml:space="preserve">: </w:t>
            </w:r>
            <w:r w:rsidRPr="00D1307E">
              <w:rPr>
                <w:i/>
              </w:rPr>
              <w:t xml:space="preserve">What do we </w:t>
            </w:r>
            <w:r w:rsidR="003B5FD4">
              <w:rPr>
                <w:i/>
              </w:rPr>
              <w:t>expect</w:t>
            </w:r>
            <w:r w:rsidRPr="00D1307E">
              <w:rPr>
                <w:i/>
              </w:rPr>
              <w:t xml:space="preserve"> all students to learn?</w:t>
            </w:r>
            <w:r w:rsidR="00E16584">
              <w:t xml:space="preserve"> </w:t>
            </w:r>
            <w:r w:rsidR="00E16584">
              <w:sym w:font="Wingdings" w:char="F0E0"/>
            </w:r>
            <w:r w:rsidR="00E16584">
              <w:t xml:space="preserve">   </w:t>
            </w:r>
            <w:r w:rsidRPr="00E16584">
              <w:rPr>
                <w:b/>
              </w:rPr>
              <w:t>PLC question #2</w:t>
            </w:r>
            <w:r>
              <w:t xml:space="preserve">: </w:t>
            </w:r>
            <w:r w:rsidRPr="00D1307E">
              <w:rPr>
                <w:i/>
              </w:rPr>
              <w:t>How will we know if and when they have learned it?</w:t>
            </w:r>
          </w:p>
        </w:tc>
      </w:tr>
      <w:tr w:rsidR="0007762A" w14:paraId="44A1EC00" w14:textId="77777777" w:rsidTr="00E16584">
        <w:trPr>
          <w:trHeight w:val="1057"/>
        </w:trPr>
        <w:tc>
          <w:tcPr>
            <w:tcW w:w="4604" w:type="dxa"/>
            <w:shd w:val="clear" w:color="auto" w:fill="BFBFBF" w:themeFill="background1" w:themeFillShade="BF"/>
          </w:tcPr>
          <w:p w14:paraId="6DC0CDFF" w14:textId="77777777" w:rsidR="0007762A" w:rsidRPr="003B5FD4" w:rsidRDefault="0007762A" w:rsidP="0007762A">
            <w:pPr>
              <w:tabs>
                <w:tab w:val="left" w:pos="1680"/>
              </w:tabs>
              <w:rPr>
                <w:sz w:val="32"/>
                <w:szCs w:val="32"/>
              </w:rPr>
            </w:pPr>
            <w:r>
              <w:tab/>
            </w:r>
            <w:r w:rsidRPr="003B5FD4">
              <w:rPr>
                <w:sz w:val="32"/>
                <w:szCs w:val="32"/>
              </w:rPr>
              <w:t>Know</w:t>
            </w:r>
          </w:p>
          <w:p w14:paraId="18ABAEDE" w14:textId="1A36D7C5" w:rsidR="0007762A" w:rsidRPr="003B5FD4" w:rsidRDefault="003B5FD4" w:rsidP="0007762A">
            <w:pPr>
              <w:tabs>
                <w:tab w:val="left" w:pos="1680"/>
              </w:tabs>
              <w:jc w:val="center"/>
              <w:rPr>
                <w:i/>
                <w:sz w:val="20"/>
                <w:szCs w:val="20"/>
              </w:rPr>
            </w:pPr>
            <w:r w:rsidRPr="003B5FD4">
              <w:rPr>
                <w:i/>
                <w:sz w:val="20"/>
                <w:szCs w:val="20"/>
              </w:rPr>
              <w:t>D</w:t>
            </w:r>
            <w:r>
              <w:rPr>
                <w:i/>
                <w:sz w:val="20"/>
                <w:szCs w:val="20"/>
              </w:rPr>
              <w:t>eclarative knowledge: F</w:t>
            </w:r>
            <w:r w:rsidR="0007762A" w:rsidRPr="003B5FD4">
              <w:rPr>
                <w:i/>
                <w:sz w:val="20"/>
                <w:szCs w:val="20"/>
              </w:rPr>
              <w:t>acts, vocabulary, information</w:t>
            </w:r>
          </w:p>
        </w:tc>
        <w:tc>
          <w:tcPr>
            <w:tcW w:w="4604" w:type="dxa"/>
            <w:shd w:val="clear" w:color="auto" w:fill="BFBFBF" w:themeFill="background1" w:themeFillShade="BF"/>
          </w:tcPr>
          <w:p w14:paraId="0D603E9D" w14:textId="77777777" w:rsidR="0007762A" w:rsidRPr="003B5FD4" w:rsidRDefault="0007762A" w:rsidP="0007762A">
            <w:pPr>
              <w:tabs>
                <w:tab w:val="left" w:pos="1680"/>
              </w:tabs>
              <w:jc w:val="center"/>
              <w:rPr>
                <w:sz w:val="32"/>
                <w:szCs w:val="32"/>
              </w:rPr>
            </w:pPr>
            <w:r w:rsidRPr="003B5FD4">
              <w:rPr>
                <w:sz w:val="32"/>
                <w:szCs w:val="32"/>
              </w:rPr>
              <w:t>Understand</w:t>
            </w:r>
          </w:p>
          <w:p w14:paraId="404EB6D8" w14:textId="22D1F9B8" w:rsidR="0007762A" w:rsidRPr="003B5FD4" w:rsidRDefault="003B5FD4" w:rsidP="0007762A">
            <w:pPr>
              <w:tabs>
                <w:tab w:val="left" w:pos="1680"/>
              </w:tabs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 “E</w:t>
            </w:r>
            <w:r w:rsidR="0007762A" w:rsidRPr="003B5FD4">
              <w:rPr>
                <w:i/>
                <w:sz w:val="20"/>
                <w:szCs w:val="20"/>
              </w:rPr>
              <w:t>ssential understandings,” or generalizations, and represent ideas that are transferable to other contexts</w:t>
            </w:r>
            <w:r w:rsidR="0007762A" w:rsidRPr="003B5FD4">
              <w:rPr>
                <w:i/>
              </w:rPr>
              <w:t xml:space="preserve">. </w:t>
            </w:r>
          </w:p>
        </w:tc>
        <w:tc>
          <w:tcPr>
            <w:tcW w:w="4605" w:type="dxa"/>
            <w:shd w:val="clear" w:color="auto" w:fill="BFBFBF" w:themeFill="background1" w:themeFillShade="BF"/>
          </w:tcPr>
          <w:p w14:paraId="26C963F2" w14:textId="77777777" w:rsidR="0007762A" w:rsidRPr="003B5FD4" w:rsidRDefault="0007762A" w:rsidP="0007762A">
            <w:pPr>
              <w:tabs>
                <w:tab w:val="left" w:pos="1680"/>
              </w:tabs>
              <w:jc w:val="center"/>
              <w:rPr>
                <w:sz w:val="32"/>
                <w:szCs w:val="32"/>
              </w:rPr>
            </w:pPr>
            <w:r w:rsidRPr="003B5FD4">
              <w:rPr>
                <w:sz w:val="32"/>
                <w:szCs w:val="32"/>
              </w:rPr>
              <w:t>Do</w:t>
            </w:r>
          </w:p>
          <w:p w14:paraId="170C0ED6" w14:textId="37F8836E" w:rsidR="0007762A" w:rsidRPr="003B5FD4" w:rsidRDefault="003B5FD4" w:rsidP="003B5FD4">
            <w:pPr>
              <w:tabs>
                <w:tab w:val="left" w:pos="1680"/>
              </w:tabs>
              <w:jc w:val="center"/>
              <w:rPr>
                <w:i/>
                <w:sz w:val="20"/>
                <w:szCs w:val="20"/>
              </w:rPr>
            </w:pPr>
            <w:r w:rsidRPr="003B5FD4">
              <w:rPr>
                <w:i/>
                <w:sz w:val="20"/>
                <w:szCs w:val="20"/>
              </w:rPr>
              <w:t>P</w:t>
            </w:r>
            <w:r w:rsidR="0007762A" w:rsidRPr="003B5FD4">
              <w:rPr>
                <w:i/>
                <w:sz w:val="20"/>
                <w:szCs w:val="20"/>
              </w:rPr>
              <w:t xml:space="preserve">rocedural knowledge: Skills, strategies and processes </w:t>
            </w:r>
            <w:r>
              <w:rPr>
                <w:i/>
                <w:sz w:val="20"/>
                <w:szCs w:val="20"/>
              </w:rPr>
              <w:t>that</w:t>
            </w:r>
            <w:r w:rsidR="0007762A" w:rsidRPr="003B5FD4">
              <w:rPr>
                <w:i/>
                <w:sz w:val="20"/>
                <w:szCs w:val="20"/>
              </w:rPr>
              <w:t xml:space="preserve"> are transferrable to other contexts. </w:t>
            </w:r>
          </w:p>
        </w:tc>
      </w:tr>
      <w:tr w:rsidR="0007762A" w14:paraId="57684212" w14:textId="77777777" w:rsidTr="00A45537">
        <w:trPr>
          <w:trHeight w:val="3518"/>
        </w:trPr>
        <w:tc>
          <w:tcPr>
            <w:tcW w:w="4604" w:type="dxa"/>
          </w:tcPr>
          <w:p w14:paraId="12E7A80D" w14:textId="77777777" w:rsidR="0007762A" w:rsidRDefault="0007762A" w:rsidP="00FE7DD3"/>
        </w:tc>
        <w:tc>
          <w:tcPr>
            <w:tcW w:w="4604" w:type="dxa"/>
          </w:tcPr>
          <w:p w14:paraId="5C26AB5A" w14:textId="77777777" w:rsidR="0007762A" w:rsidRDefault="0007762A" w:rsidP="00FE7DD3"/>
        </w:tc>
        <w:tc>
          <w:tcPr>
            <w:tcW w:w="4605" w:type="dxa"/>
          </w:tcPr>
          <w:p w14:paraId="2D9F6809" w14:textId="77777777" w:rsidR="00511314" w:rsidRPr="00511314" w:rsidRDefault="00511314" w:rsidP="005113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314">
              <w:rPr>
                <w:rFonts w:ascii="Times New Roman" w:hAnsi="Times New Roman" w:cs="Times New Roman"/>
                <w:sz w:val="22"/>
                <w:szCs w:val="22"/>
              </w:rPr>
              <w:t>Level 1 (Retrieval)</w:t>
            </w:r>
          </w:p>
          <w:p w14:paraId="76BADC23" w14:textId="77777777" w:rsidR="00511314" w:rsidRPr="00511314" w:rsidRDefault="00511314" w:rsidP="005113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1548BE" w14:textId="77777777" w:rsidR="00511314" w:rsidRPr="00511314" w:rsidRDefault="00511314" w:rsidP="005113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B9D581" w14:textId="77777777" w:rsidR="00511314" w:rsidRPr="00511314" w:rsidRDefault="00511314" w:rsidP="005113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314">
              <w:rPr>
                <w:rFonts w:ascii="Times New Roman" w:hAnsi="Times New Roman" w:cs="Times New Roman"/>
                <w:sz w:val="22"/>
                <w:szCs w:val="22"/>
              </w:rPr>
              <w:t>Level 2 (Comprehension)</w:t>
            </w:r>
          </w:p>
          <w:p w14:paraId="6E949E9A" w14:textId="77777777" w:rsidR="00511314" w:rsidRPr="00511314" w:rsidRDefault="00511314" w:rsidP="007518CF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CB2590" w14:textId="77777777" w:rsidR="00511314" w:rsidRPr="00511314" w:rsidRDefault="00511314" w:rsidP="005113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8E0CCE" w14:textId="77777777" w:rsidR="00511314" w:rsidRPr="00511314" w:rsidRDefault="00511314" w:rsidP="005113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314">
              <w:rPr>
                <w:rFonts w:ascii="Times New Roman" w:hAnsi="Times New Roman" w:cs="Times New Roman"/>
                <w:sz w:val="22"/>
                <w:szCs w:val="22"/>
              </w:rPr>
              <w:t>Level 3 (Analysis)</w:t>
            </w:r>
          </w:p>
          <w:p w14:paraId="3953F8AC" w14:textId="77777777" w:rsidR="00511314" w:rsidRDefault="00511314" w:rsidP="005113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5A1529" w14:textId="77777777" w:rsidR="007E436F" w:rsidRDefault="007E436F" w:rsidP="005113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45A4AB" w14:textId="77777777" w:rsidR="00511314" w:rsidRPr="00511314" w:rsidRDefault="00511314" w:rsidP="005113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37EB54" w14:textId="77777777" w:rsidR="0007762A" w:rsidRPr="00511314" w:rsidRDefault="00511314" w:rsidP="005113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1314">
              <w:rPr>
                <w:rFonts w:ascii="Times New Roman" w:hAnsi="Times New Roman" w:cs="Times New Roman"/>
                <w:sz w:val="22"/>
                <w:szCs w:val="22"/>
              </w:rPr>
              <w:t>Level 4 (Knowledge Utilization)</w:t>
            </w:r>
          </w:p>
          <w:p w14:paraId="5288711D" w14:textId="519981F0" w:rsidR="00511314" w:rsidRPr="00511314" w:rsidRDefault="00511314" w:rsidP="0051131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62A" w14:paraId="790A8982" w14:textId="77777777" w:rsidTr="00E16584">
        <w:trPr>
          <w:trHeight w:val="998"/>
        </w:trPr>
        <w:tc>
          <w:tcPr>
            <w:tcW w:w="13813" w:type="dxa"/>
            <w:gridSpan w:val="3"/>
          </w:tcPr>
          <w:p w14:paraId="521E3E51" w14:textId="6D4994A5" w:rsidR="00A45537" w:rsidRPr="00A45537" w:rsidRDefault="00FE1155" w:rsidP="00FE7DD3">
            <w:pPr>
              <w:rPr>
                <w:i/>
              </w:rPr>
            </w:pPr>
            <w:r>
              <w:t xml:space="preserve">Prerequisite skills: </w:t>
            </w:r>
            <w:r w:rsidRPr="00FE1155">
              <w:rPr>
                <w:i/>
              </w:rPr>
              <w:t>W</w:t>
            </w:r>
            <w:r w:rsidR="0007762A" w:rsidRPr="00FE1155">
              <w:rPr>
                <w:i/>
              </w:rPr>
              <w:t>hat prior knowledge</w:t>
            </w:r>
            <w:r w:rsidR="007518CF">
              <w:rPr>
                <w:i/>
              </w:rPr>
              <w:t xml:space="preserve"> (skills from previous grade levels)</w:t>
            </w:r>
            <w:r w:rsidR="0007762A" w:rsidRPr="00FE1155">
              <w:rPr>
                <w:i/>
              </w:rPr>
              <w:t xml:space="preserve"> do student</w:t>
            </w:r>
            <w:r w:rsidR="00626730">
              <w:rPr>
                <w:i/>
              </w:rPr>
              <w:t>s</w:t>
            </w:r>
            <w:r w:rsidR="0007762A" w:rsidRPr="00FE1155">
              <w:rPr>
                <w:i/>
              </w:rPr>
              <w:t xml:space="preserve"> need to</w:t>
            </w:r>
            <w:r w:rsidR="007518CF">
              <w:rPr>
                <w:i/>
              </w:rPr>
              <w:t xml:space="preserve"> have mastered to</w:t>
            </w:r>
            <w:r w:rsidR="0007762A" w:rsidRPr="00FE1155">
              <w:rPr>
                <w:i/>
              </w:rPr>
              <w:t xml:space="preserve"> be successful with this </w:t>
            </w:r>
            <w:r w:rsidR="0007762A" w:rsidRPr="00A45537">
              <w:rPr>
                <w:b/>
                <w:i/>
              </w:rPr>
              <w:t>standard</w:t>
            </w:r>
            <w:r>
              <w:rPr>
                <w:i/>
              </w:rPr>
              <w:t>(s)</w:t>
            </w:r>
            <w:r w:rsidR="0007762A" w:rsidRPr="00FE1155">
              <w:rPr>
                <w:i/>
              </w:rPr>
              <w:t>?</w:t>
            </w:r>
            <w:r w:rsidR="007518CF">
              <w:rPr>
                <w:i/>
              </w:rPr>
              <w:t xml:space="preserve">  </w:t>
            </w:r>
          </w:p>
          <w:p w14:paraId="788DF55B" w14:textId="388A9316" w:rsidR="0007762A" w:rsidRDefault="0007762A" w:rsidP="00A34E3B"/>
        </w:tc>
      </w:tr>
      <w:tr w:rsidR="00E16584" w14:paraId="587D5E2E" w14:textId="77777777" w:rsidTr="00E16584">
        <w:trPr>
          <w:trHeight w:val="922"/>
        </w:trPr>
        <w:tc>
          <w:tcPr>
            <w:tcW w:w="13813" w:type="dxa"/>
            <w:gridSpan w:val="3"/>
          </w:tcPr>
          <w:p w14:paraId="4A2DC222" w14:textId="35F8D69A" w:rsidR="00E16584" w:rsidRDefault="00E16584" w:rsidP="00FE7DD3">
            <w:r>
              <w:t>Learning Goal</w:t>
            </w:r>
            <w:r w:rsidR="00A45537">
              <w:t>(s)</w:t>
            </w:r>
            <w:r>
              <w:t>/Objective</w:t>
            </w:r>
            <w:r w:rsidR="00A45537">
              <w:t xml:space="preserve">(s): (Based on </w:t>
            </w:r>
            <w:r w:rsidR="00A45537" w:rsidRPr="00A45537">
              <w:rPr>
                <w:b/>
              </w:rPr>
              <w:t>s</w:t>
            </w:r>
            <w:r w:rsidRPr="00A45537">
              <w:rPr>
                <w:b/>
              </w:rPr>
              <w:t>tandards</w:t>
            </w:r>
            <w:r>
              <w:t xml:space="preserve"> above)</w:t>
            </w:r>
          </w:p>
        </w:tc>
      </w:tr>
    </w:tbl>
    <w:p w14:paraId="29A1E9F6" w14:textId="77777777" w:rsidR="002578B9" w:rsidRDefault="002578B9"/>
    <w:tbl>
      <w:tblPr>
        <w:tblStyle w:val="TableGrid"/>
        <w:tblW w:w="14040" w:type="dxa"/>
        <w:tblLook w:val="04A0" w:firstRow="1" w:lastRow="0" w:firstColumn="1" w:lastColumn="0" w:noHBand="0" w:noVBand="1"/>
      </w:tblPr>
      <w:tblGrid>
        <w:gridCol w:w="1609"/>
        <w:gridCol w:w="7319"/>
        <w:gridCol w:w="5112"/>
      </w:tblGrid>
      <w:tr w:rsidR="002578B9" w14:paraId="6B3407F8" w14:textId="23EBA798" w:rsidTr="00E11D2E">
        <w:trPr>
          <w:trHeight w:val="436"/>
        </w:trPr>
        <w:tc>
          <w:tcPr>
            <w:tcW w:w="14040" w:type="dxa"/>
            <w:gridSpan w:val="3"/>
            <w:shd w:val="clear" w:color="auto" w:fill="BFBFBF" w:themeFill="background1" w:themeFillShade="BF"/>
            <w:vAlign w:val="center"/>
          </w:tcPr>
          <w:p w14:paraId="228939C7" w14:textId="3B0622C0" w:rsidR="002578B9" w:rsidRPr="002578B9" w:rsidRDefault="004D0D0B" w:rsidP="002578B9">
            <w:pPr>
              <w:tabs>
                <w:tab w:val="left" w:pos="3620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Standard ______________</w:t>
            </w:r>
          </w:p>
        </w:tc>
      </w:tr>
      <w:tr w:rsidR="002578B9" w14:paraId="64DFD5DE" w14:textId="057A4CAE" w:rsidTr="002578B9">
        <w:trPr>
          <w:trHeight w:val="663"/>
        </w:trPr>
        <w:tc>
          <w:tcPr>
            <w:tcW w:w="1609" w:type="dxa"/>
            <w:shd w:val="clear" w:color="auto" w:fill="BFBFBF" w:themeFill="background1" w:themeFillShade="BF"/>
            <w:vAlign w:val="center"/>
          </w:tcPr>
          <w:p w14:paraId="46229993" w14:textId="43995CE1" w:rsidR="002578B9" w:rsidRPr="002578B9" w:rsidRDefault="002578B9" w:rsidP="002578B9">
            <w:pPr>
              <w:jc w:val="center"/>
              <w:rPr>
                <w:b/>
                <w:sz w:val="28"/>
                <w:szCs w:val="28"/>
              </w:rPr>
            </w:pPr>
            <w:r w:rsidRPr="002578B9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7319" w:type="dxa"/>
            <w:shd w:val="clear" w:color="auto" w:fill="BFBFBF" w:themeFill="background1" w:themeFillShade="BF"/>
            <w:vAlign w:val="center"/>
          </w:tcPr>
          <w:p w14:paraId="386A6635" w14:textId="6D8D0DC2" w:rsidR="002578B9" w:rsidRPr="002578B9" w:rsidRDefault="002578B9" w:rsidP="002578B9">
            <w:pPr>
              <w:jc w:val="center"/>
              <w:rPr>
                <w:b/>
                <w:sz w:val="28"/>
                <w:szCs w:val="28"/>
              </w:rPr>
            </w:pPr>
            <w:r w:rsidRPr="002578B9">
              <w:rPr>
                <w:b/>
                <w:sz w:val="28"/>
                <w:szCs w:val="28"/>
              </w:rPr>
              <w:t>Learning Progression</w:t>
            </w:r>
          </w:p>
        </w:tc>
        <w:tc>
          <w:tcPr>
            <w:tcW w:w="5112" w:type="dxa"/>
            <w:shd w:val="clear" w:color="auto" w:fill="BFBFBF" w:themeFill="background1" w:themeFillShade="BF"/>
          </w:tcPr>
          <w:p w14:paraId="756FE2BC" w14:textId="605A3A6F" w:rsidR="004D0D0B" w:rsidRPr="002578B9" w:rsidRDefault="002578B9" w:rsidP="004D0D0B">
            <w:pPr>
              <w:jc w:val="center"/>
              <w:rPr>
                <w:rFonts w:ascii="Calibri" w:hAnsi="Calibri"/>
                <w:b/>
              </w:rPr>
            </w:pPr>
            <w:r w:rsidRPr="002578B9">
              <w:rPr>
                <w:rFonts w:ascii="Calibri" w:hAnsi="Calibri"/>
                <w:b/>
              </w:rPr>
              <w:t>Sample Task(s) Aligned to the Cognitive Complexity of the Learning Progression</w:t>
            </w:r>
          </w:p>
          <w:p w14:paraId="3FDC6A54" w14:textId="106BD492" w:rsidR="002578B9" w:rsidRPr="002578B9" w:rsidRDefault="002578B9" w:rsidP="002578B9">
            <w:pPr>
              <w:jc w:val="center"/>
              <w:rPr>
                <w:sz w:val="28"/>
                <w:szCs w:val="28"/>
              </w:rPr>
            </w:pPr>
            <w:r w:rsidRPr="002578B9">
              <w:rPr>
                <w:rFonts w:ascii="Calibri" w:hAnsi="Calibri"/>
              </w:rPr>
              <w:t>(Ways to check for Understanding)</w:t>
            </w:r>
          </w:p>
        </w:tc>
      </w:tr>
      <w:tr w:rsidR="002578B9" w14:paraId="311DC080" w14:textId="05E7FE6C" w:rsidTr="001B7495">
        <w:trPr>
          <w:trHeight w:val="998"/>
        </w:trPr>
        <w:tc>
          <w:tcPr>
            <w:tcW w:w="1609" w:type="dxa"/>
            <w:vAlign w:val="center"/>
          </w:tcPr>
          <w:p w14:paraId="7A1CA4F3" w14:textId="596F3B07" w:rsidR="002578B9" w:rsidRPr="001B7495" w:rsidRDefault="002578B9" w:rsidP="002578B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B7495">
              <w:rPr>
                <w:rFonts w:ascii="Calibri" w:hAnsi="Calibri"/>
                <w:sz w:val="28"/>
                <w:szCs w:val="28"/>
              </w:rPr>
              <w:t>4.0</w:t>
            </w:r>
          </w:p>
        </w:tc>
        <w:tc>
          <w:tcPr>
            <w:tcW w:w="7319" w:type="dxa"/>
            <w:vAlign w:val="center"/>
          </w:tcPr>
          <w:p w14:paraId="37F0EF6B" w14:textId="3574248F" w:rsidR="002578B9" w:rsidRPr="001B7495" w:rsidRDefault="002578B9" w:rsidP="002578B9">
            <w:pPr>
              <w:rPr>
                <w:rFonts w:ascii="Calibri" w:hAnsi="Calibri"/>
                <w:sz w:val="28"/>
                <w:szCs w:val="28"/>
              </w:rPr>
            </w:pPr>
            <w:r w:rsidRPr="001B7495">
              <w:rPr>
                <w:rFonts w:ascii="Calibri" w:hAnsi="Calibri"/>
                <w:sz w:val="28"/>
                <w:szCs w:val="28"/>
              </w:rPr>
              <w:t>I can…</w:t>
            </w:r>
          </w:p>
        </w:tc>
        <w:tc>
          <w:tcPr>
            <w:tcW w:w="5112" w:type="dxa"/>
          </w:tcPr>
          <w:p w14:paraId="301829E9" w14:textId="77777777" w:rsidR="002578B9" w:rsidRPr="001B7495" w:rsidRDefault="002578B9" w:rsidP="002578B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B7495" w14:paraId="75E0CC11" w14:textId="77777777" w:rsidTr="001B7495">
        <w:trPr>
          <w:trHeight w:val="1232"/>
        </w:trPr>
        <w:tc>
          <w:tcPr>
            <w:tcW w:w="1609" w:type="dxa"/>
            <w:shd w:val="clear" w:color="auto" w:fill="auto"/>
            <w:vAlign w:val="center"/>
          </w:tcPr>
          <w:p w14:paraId="6B125933" w14:textId="64F00CA4" w:rsidR="001B7495" w:rsidRPr="001B7495" w:rsidRDefault="001B7495" w:rsidP="002578B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B7495">
              <w:rPr>
                <w:rFonts w:ascii="Calibri" w:eastAsia="Times New Roman" w:hAnsi="Calibri"/>
              </w:rPr>
              <w:t>3.5</w:t>
            </w:r>
          </w:p>
        </w:tc>
        <w:tc>
          <w:tcPr>
            <w:tcW w:w="7319" w:type="dxa"/>
            <w:shd w:val="clear" w:color="auto" w:fill="auto"/>
            <w:vAlign w:val="center"/>
          </w:tcPr>
          <w:p w14:paraId="39F4FC21" w14:textId="6821D8DA" w:rsidR="001B7495" w:rsidRPr="001B7495" w:rsidRDefault="001B7495" w:rsidP="002578B9">
            <w:pPr>
              <w:rPr>
                <w:rFonts w:ascii="Calibri" w:hAnsi="Calibri"/>
                <w:sz w:val="28"/>
                <w:szCs w:val="28"/>
              </w:rPr>
            </w:pPr>
            <w:r w:rsidRPr="001B7495">
              <w:rPr>
                <w:rFonts w:ascii="Calibri" w:eastAsia="Times New Roman" w:hAnsi="Calibri"/>
                <w:sz w:val="28"/>
                <w:szCs w:val="28"/>
              </w:rPr>
              <w:t>I can do everything at a 3.0, and I can demonstrate partial success at score 4.0.</w:t>
            </w:r>
          </w:p>
        </w:tc>
        <w:tc>
          <w:tcPr>
            <w:tcW w:w="5112" w:type="dxa"/>
            <w:shd w:val="clear" w:color="auto" w:fill="auto"/>
          </w:tcPr>
          <w:p w14:paraId="0679488C" w14:textId="77777777" w:rsidR="001B7495" w:rsidRPr="001B7495" w:rsidRDefault="001B7495" w:rsidP="002578B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B7495" w14:paraId="29A7155B" w14:textId="2A0C9DB9" w:rsidTr="001B7495">
        <w:trPr>
          <w:trHeight w:val="1250"/>
        </w:trPr>
        <w:tc>
          <w:tcPr>
            <w:tcW w:w="1609" w:type="dxa"/>
            <w:shd w:val="clear" w:color="auto" w:fill="B6DDE8" w:themeFill="accent5" w:themeFillTint="66"/>
            <w:vAlign w:val="center"/>
          </w:tcPr>
          <w:p w14:paraId="1B386C03" w14:textId="437A5CD9" w:rsidR="001B7495" w:rsidRPr="001B7495" w:rsidRDefault="001B7495" w:rsidP="002578B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B7495">
              <w:rPr>
                <w:rFonts w:ascii="Calibri" w:hAnsi="Calibri"/>
                <w:sz w:val="28"/>
                <w:szCs w:val="28"/>
              </w:rPr>
              <w:t>3.0</w:t>
            </w:r>
          </w:p>
          <w:p w14:paraId="7A1645A2" w14:textId="77777777" w:rsidR="001B7495" w:rsidRPr="001B7495" w:rsidRDefault="001B7495" w:rsidP="002578B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B7495">
              <w:rPr>
                <w:rFonts w:ascii="Calibri" w:hAnsi="Calibri"/>
                <w:sz w:val="28"/>
                <w:szCs w:val="28"/>
              </w:rPr>
              <w:t>Target</w:t>
            </w:r>
          </w:p>
          <w:p w14:paraId="70210A4C" w14:textId="1F2D4E7B" w:rsidR="001B7495" w:rsidRPr="001B7495" w:rsidRDefault="001B7495" w:rsidP="002578B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B7495">
              <w:rPr>
                <w:rFonts w:ascii="Calibri" w:hAnsi="Calibri"/>
                <w:sz w:val="28"/>
                <w:szCs w:val="28"/>
              </w:rPr>
              <w:t>(</w:t>
            </w:r>
            <w:r w:rsidRPr="001B7495">
              <w:rPr>
                <w:rFonts w:ascii="Calibri" w:hAnsi="Calibri"/>
                <w:b/>
                <w:sz w:val="28"/>
                <w:szCs w:val="28"/>
              </w:rPr>
              <w:t>Standard</w:t>
            </w:r>
            <w:r w:rsidRPr="001B7495">
              <w:rPr>
                <w:rFonts w:ascii="Calibri" w:hAnsi="Calibri"/>
                <w:sz w:val="28"/>
                <w:szCs w:val="28"/>
              </w:rPr>
              <w:t>)</w:t>
            </w:r>
          </w:p>
          <w:p w14:paraId="5D6EC62A" w14:textId="77777777" w:rsidR="001B7495" w:rsidRPr="001B7495" w:rsidRDefault="001B7495" w:rsidP="002578B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319" w:type="dxa"/>
            <w:shd w:val="clear" w:color="auto" w:fill="B6DDE8" w:themeFill="accent5" w:themeFillTint="66"/>
            <w:vAlign w:val="center"/>
          </w:tcPr>
          <w:p w14:paraId="7DB52706" w14:textId="41CF79AD" w:rsidR="001B7495" w:rsidRPr="001B7495" w:rsidRDefault="001B7495" w:rsidP="002578B9">
            <w:pPr>
              <w:rPr>
                <w:rFonts w:ascii="Calibri" w:hAnsi="Calibri"/>
                <w:sz w:val="28"/>
                <w:szCs w:val="28"/>
              </w:rPr>
            </w:pPr>
            <w:r w:rsidRPr="001B7495">
              <w:rPr>
                <w:rFonts w:ascii="Calibri" w:hAnsi="Calibri"/>
                <w:sz w:val="28"/>
                <w:szCs w:val="28"/>
              </w:rPr>
              <w:t>I can…</w:t>
            </w:r>
          </w:p>
        </w:tc>
        <w:tc>
          <w:tcPr>
            <w:tcW w:w="5112" w:type="dxa"/>
            <w:shd w:val="clear" w:color="auto" w:fill="B6DDE8" w:themeFill="accent5" w:themeFillTint="66"/>
          </w:tcPr>
          <w:p w14:paraId="410B8006" w14:textId="77777777" w:rsidR="001B7495" w:rsidRPr="001B7495" w:rsidRDefault="001B7495" w:rsidP="002578B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B7495" w14:paraId="34B090D0" w14:textId="77777777" w:rsidTr="001B7495">
        <w:trPr>
          <w:trHeight w:val="1277"/>
        </w:trPr>
        <w:tc>
          <w:tcPr>
            <w:tcW w:w="1609" w:type="dxa"/>
            <w:vAlign w:val="center"/>
          </w:tcPr>
          <w:p w14:paraId="5CCD66E7" w14:textId="74B038A0" w:rsidR="001B7495" w:rsidRPr="001B7495" w:rsidRDefault="001B7495" w:rsidP="002578B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B7495">
              <w:rPr>
                <w:rFonts w:ascii="Calibri" w:hAnsi="Calibri"/>
                <w:sz w:val="28"/>
                <w:szCs w:val="28"/>
              </w:rPr>
              <w:t>2.5</w:t>
            </w:r>
          </w:p>
        </w:tc>
        <w:tc>
          <w:tcPr>
            <w:tcW w:w="7319" w:type="dxa"/>
            <w:vAlign w:val="center"/>
          </w:tcPr>
          <w:p w14:paraId="4EF191AC" w14:textId="748ECFE1" w:rsidR="001B7495" w:rsidRPr="001B7495" w:rsidRDefault="001B7495" w:rsidP="002578B9">
            <w:pPr>
              <w:rPr>
                <w:rFonts w:ascii="Calibri" w:hAnsi="Calibri"/>
                <w:sz w:val="28"/>
                <w:szCs w:val="28"/>
              </w:rPr>
            </w:pPr>
            <w:r w:rsidRPr="001B7495">
              <w:rPr>
                <w:rFonts w:ascii="Calibri" w:eastAsia="Times New Roman" w:hAnsi="Calibri"/>
                <w:sz w:val="28"/>
                <w:szCs w:val="28"/>
              </w:rPr>
              <w:t>I can do everything at a 2.0, and I can demonstrate partial success at score 3.0.</w:t>
            </w:r>
          </w:p>
        </w:tc>
        <w:tc>
          <w:tcPr>
            <w:tcW w:w="5112" w:type="dxa"/>
          </w:tcPr>
          <w:p w14:paraId="246E4096" w14:textId="77777777" w:rsidR="001B7495" w:rsidRPr="001B7495" w:rsidRDefault="001B7495" w:rsidP="002578B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B7495" w14:paraId="4697BD43" w14:textId="713B3A65" w:rsidTr="001B7495">
        <w:trPr>
          <w:trHeight w:val="1160"/>
        </w:trPr>
        <w:tc>
          <w:tcPr>
            <w:tcW w:w="1609" w:type="dxa"/>
            <w:vAlign w:val="center"/>
          </w:tcPr>
          <w:p w14:paraId="09EB076C" w14:textId="0147DBCE" w:rsidR="001B7495" w:rsidRPr="001B7495" w:rsidRDefault="001B7495" w:rsidP="002578B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B7495">
              <w:rPr>
                <w:rFonts w:ascii="Calibri" w:hAnsi="Calibri"/>
                <w:sz w:val="28"/>
                <w:szCs w:val="28"/>
              </w:rPr>
              <w:t>2.0</w:t>
            </w:r>
          </w:p>
        </w:tc>
        <w:tc>
          <w:tcPr>
            <w:tcW w:w="7319" w:type="dxa"/>
            <w:vAlign w:val="center"/>
          </w:tcPr>
          <w:p w14:paraId="18887907" w14:textId="6C04DFEC" w:rsidR="001B7495" w:rsidRPr="001B7495" w:rsidRDefault="001B7495" w:rsidP="002578B9">
            <w:pPr>
              <w:rPr>
                <w:rFonts w:ascii="Calibri" w:hAnsi="Calibri"/>
                <w:sz w:val="28"/>
                <w:szCs w:val="28"/>
              </w:rPr>
            </w:pPr>
            <w:r w:rsidRPr="001B7495">
              <w:rPr>
                <w:rFonts w:ascii="Calibri" w:hAnsi="Calibri"/>
                <w:sz w:val="28"/>
                <w:szCs w:val="28"/>
              </w:rPr>
              <w:t>I can…</w:t>
            </w:r>
          </w:p>
        </w:tc>
        <w:tc>
          <w:tcPr>
            <w:tcW w:w="5112" w:type="dxa"/>
          </w:tcPr>
          <w:p w14:paraId="083C3B31" w14:textId="77777777" w:rsidR="001B7495" w:rsidRPr="001B7495" w:rsidRDefault="001B7495" w:rsidP="002578B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B7495" w14:paraId="04EDAD5C" w14:textId="77777777" w:rsidTr="001B7495">
        <w:trPr>
          <w:trHeight w:val="1052"/>
        </w:trPr>
        <w:tc>
          <w:tcPr>
            <w:tcW w:w="1609" w:type="dxa"/>
            <w:vAlign w:val="center"/>
          </w:tcPr>
          <w:p w14:paraId="76148F6F" w14:textId="2D205081" w:rsidR="001B7495" w:rsidRPr="001B7495" w:rsidRDefault="001B7495" w:rsidP="002578B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B7495">
              <w:rPr>
                <w:rFonts w:ascii="Calibri" w:hAnsi="Calibri"/>
                <w:sz w:val="28"/>
                <w:szCs w:val="28"/>
              </w:rPr>
              <w:t>1.5</w:t>
            </w:r>
          </w:p>
        </w:tc>
        <w:tc>
          <w:tcPr>
            <w:tcW w:w="7319" w:type="dxa"/>
            <w:vAlign w:val="center"/>
          </w:tcPr>
          <w:p w14:paraId="0DCF808D" w14:textId="72A1F51A" w:rsidR="001B7495" w:rsidRPr="001B7495" w:rsidRDefault="001B7495" w:rsidP="002578B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 can do some things at a 2.0 with some success</w:t>
            </w:r>
          </w:p>
        </w:tc>
        <w:tc>
          <w:tcPr>
            <w:tcW w:w="5112" w:type="dxa"/>
          </w:tcPr>
          <w:p w14:paraId="6C835200" w14:textId="77777777" w:rsidR="001B7495" w:rsidRPr="001B7495" w:rsidRDefault="001B7495" w:rsidP="002578B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B7495" w14:paraId="16792301" w14:textId="09B77C14" w:rsidTr="001B7495">
        <w:trPr>
          <w:trHeight w:val="1160"/>
        </w:trPr>
        <w:tc>
          <w:tcPr>
            <w:tcW w:w="1609" w:type="dxa"/>
            <w:vAlign w:val="center"/>
          </w:tcPr>
          <w:p w14:paraId="46448443" w14:textId="3CC813C0" w:rsidR="001B7495" w:rsidRPr="001B7495" w:rsidRDefault="001B7495" w:rsidP="002578B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B7495">
              <w:rPr>
                <w:rFonts w:ascii="Calibri" w:hAnsi="Calibri"/>
                <w:sz w:val="28"/>
                <w:szCs w:val="28"/>
              </w:rPr>
              <w:t>1.0</w:t>
            </w:r>
          </w:p>
        </w:tc>
        <w:tc>
          <w:tcPr>
            <w:tcW w:w="7319" w:type="dxa"/>
            <w:vAlign w:val="center"/>
          </w:tcPr>
          <w:p w14:paraId="4D92DEC6" w14:textId="41625388" w:rsidR="001B7495" w:rsidRPr="001B7495" w:rsidRDefault="001B7495" w:rsidP="002578B9">
            <w:pPr>
              <w:rPr>
                <w:rFonts w:ascii="Calibri" w:hAnsi="Calibri"/>
                <w:sz w:val="28"/>
                <w:szCs w:val="28"/>
              </w:rPr>
            </w:pPr>
            <w:r w:rsidRPr="001B7495">
              <w:rPr>
                <w:rFonts w:ascii="Calibri" w:eastAsia="Times New Roman" w:hAnsi="Calibri"/>
                <w:sz w:val="28"/>
                <w:szCs w:val="28"/>
              </w:rPr>
              <w:t>I need prompting and/or support to complete 2.0 tasks.</w:t>
            </w:r>
          </w:p>
        </w:tc>
        <w:tc>
          <w:tcPr>
            <w:tcW w:w="5112" w:type="dxa"/>
          </w:tcPr>
          <w:p w14:paraId="0BC36D5C" w14:textId="77777777" w:rsidR="001B7495" w:rsidRPr="001B7495" w:rsidRDefault="001B7495" w:rsidP="002578B9">
            <w:pPr>
              <w:rPr>
                <w:rFonts w:ascii="Calibri" w:hAnsi="Calibri"/>
                <w:sz w:val="28"/>
                <w:szCs w:val="28"/>
              </w:rPr>
            </w:pPr>
          </w:p>
          <w:p w14:paraId="5F1FC45C" w14:textId="77777777" w:rsidR="001B7495" w:rsidRPr="001B7495" w:rsidRDefault="001B7495" w:rsidP="002578B9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7109FE19" w14:textId="77777777" w:rsidR="00C474EF" w:rsidRDefault="00C474EF"/>
    <w:sectPr w:rsidR="00C474EF" w:rsidSect="00E16584">
      <w:headerReference w:type="default" r:id="rId8"/>
      <w:footerReference w:type="default" r:id="rId9"/>
      <w:pgSz w:w="15840" w:h="12240" w:orient="landscape"/>
      <w:pgMar w:top="864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64E00" w14:textId="77777777" w:rsidR="00A45537" w:rsidRDefault="00A45537" w:rsidP="00E16584">
      <w:r>
        <w:separator/>
      </w:r>
    </w:p>
  </w:endnote>
  <w:endnote w:type="continuationSeparator" w:id="0">
    <w:p w14:paraId="689C7B26" w14:textId="77777777" w:rsidR="00A45537" w:rsidRDefault="00A45537" w:rsidP="00E1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E88C3" w14:textId="694E24E1" w:rsidR="00A45537" w:rsidRDefault="00A45537" w:rsidP="00E16584">
    <w:pPr>
      <w:pStyle w:val="Footer"/>
      <w:jc w:val="right"/>
    </w:pPr>
    <w:r>
      <w:t>DSBPC-OTL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83ADC" w14:textId="77777777" w:rsidR="00A45537" w:rsidRDefault="00A45537" w:rsidP="00E16584">
      <w:r>
        <w:separator/>
      </w:r>
    </w:p>
  </w:footnote>
  <w:footnote w:type="continuationSeparator" w:id="0">
    <w:p w14:paraId="3A72B7A2" w14:textId="77777777" w:rsidR="00A45537" w:rsidRDefault="00A45537" w:rsidP="00E165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DDEBD" w14:textId="63821331" w:rsidR="00A45537" w:rsidRPr="007E3DE0" w:rsidRDefault="00A45537" w:rsidP="00E16584">
    <w:pPr>
      <w:pStyle w:val="Header"/>
      <w:jc w:val="center"/>
      <w:rPr>
        <w:sz w:val="28"/>
        <w:szCs w:val="28"/>
      </w:rPr>
    </w:pPr>
    <w:r w:rsidRPr="007E3DE0">
      <w:rPr>
        <w:sz w:val="28"/>
        <w:szCs w:val="28"/>
      </w:rPr>
      <w:t>Intentional Thinking Map for PLC Planning (Questions 1 &amp; 2)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4446B"/>
    <w:multiLevelType w:val="hybridMultilevel"/>
    <w:tmpl w:val="6896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3076B"/>
    <w:multiLevelType w:val="hybridMultilevel"/>
    <w:tmpl w:val="6686C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2A"/>
    <w:rsid w:val="0007478F"/>
    <w:rsid w:val="0007762A"/>
    <w:rsid w:val="000805A3"/>
    <w:rsid w:val="001B7495"/>
    <w:rsid w:val="002578B9"/>
    <w:rsid w:val="003B5FD4"/>
    <w:rsid w:val="00427B4D"/>
    <w:rsid w:val="004D0D0B"/>
    <w:rsid w:val="00511314"/>
    <w:rsid w:val="00547399"/>
    <w:rsid w:val="0062297C"/>
    <w:rsid w:val="00626730"/>
    <w:rsid w:val="007518CF"/>
    <w:rsid w:val="007E3DE0"/>
    <w:rsid w:val="007E436F"/>
    <w:rsid w:val="007F48A3"/>
    <w:rsid w:val="009D722B"/>
    <w:rsid w:val="00A34E3B"/>
    <w:rsid w:val="00A45537"/>
    <w:rsid w:val="00C474EF"/>
    <w:rsid w:val="00CA2BBC"/>
    <w:rsid w:val="00D1307E"/>
    <w:rsid w:val="00E11D2E"/>
    <w:rsid w:val="00E16584"/>
    <w:rsid w:val="00F2050D"/>
    <w:rsid w:val="00FC659D"/>
    <w:rsid w:val="00FE1155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7FB2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5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584"/>
  </w:style>
  <w:style w:type="paragraph" w:styleId="Footer">
    <w:name w:val="footer"/>
    <w:basedOn w:val="Normal"/>
    <w:link w:val="FooterChar"/>
    <w:uiPriority w:val="99"/>
    <w:unhideWhenUsed/>
    <w:rsid w:val="00E16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584"/>
  </w:style>
  <w:style w:type="paragraph" w:styleId="ListParagraph">
    <w:name w:val="List Paragraph"/>
    <w:basedOn w:val="Normal"/>
    <w:uiPriority w:val="34"/>
    <w:qFormat/>
    <w:rsid w:val="00511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5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584"/>
  </w:style>
  <w:style w:type="paragraph" w:styleId="Footer">
    <w:name w:val="footer"/>
    <w:basedOn w:val="Normal"/>
    <w:link w:val="FooterChar"/>
    <w:uiPriority w:val="99"/>
    <w:unhideWhenUsed/>
    <w:rsid w:val="00E16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584"/>
  </w:style>
  <w:style w:type="paragraph" w:styleId="ListParagraph">
    <w:name w:val="List Paragraph"/>
    <w:basedOn w:val="Normal"/>
    <w:uiPriority w:val="34"/>
    <w:qFormat/>
    <w:rsid w:val="0051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1312</Characters>
  <Application>Microsoft Macintosh Word</Application>
  <DocSecurity>0</DocSecurity>
  <Lines>10</Lines>
  <Paragraphs>3</Paragraphs>
  <ScaleCrop>false</ScaleCrop>
  <Company>Gulfside Elementary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 Varcardipone</dc:creator>
  <cp:keywords/>
  <dc:description/>
  <cp:lastModifiedBy>Teacher</cp:lastModifiedBy>
  <cp:revision>2</cp:revision>
  <cp:lastPrinted>2013-09-16T18:36:00Z</cp:lastPrinted>
  <dcterms:created xsi:type="dcterms:W3CDTF">2014-07-31T02:15:00Z</dcterms:created>
  <dcterms:modified xsi:type="dcterms:W3CDTF">2014-07-31T02:15:00Z</dcterms:modified>
</cp:coreProperties>
</file>